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Ознакомительно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ориентированный  проект</w:t>
      </w:r>
    </w:p>
    <w:p w:rsidR="003823ED" w:rsidRDefault="003823ED" w:rsidP="003823ED">
      <w:pPr>
        <w:pStyle w:val="a4"/>
        <w:jc w:val="center"/>
        <w:rPr>
          <w:rStyle w:val="a5"/>
        </w:rPr>
      </w:pPr>
      <w:r>
        <w:rPr>
          <w:rFonts w:ascii="Times New Roman" w:hAnsi="Times New Roman"/>
          <w:b/>
          <w:sz w:val="28"/>
          <w:szCs w:val="28"/>
        </w:rPr>
        <w:t>«ПЕСНИ, РОЖДЁННЫЕ ВОЙНОЙ»</w:t>
      </w:r>
    </w:p>
    <w:p w:rsidR="003823ED" w:rsidRDefault="003823ED" w:rsidP="003106EC">
      <w:pPr>
        <w:pStyle w:val="a4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МОУ «СОШ №82»</w:t>
      </w:r>
    </w:p>
    <w:p w:rsidR="003823ED" w:rsidRDefault="003106EC" w:rsidP="003106EC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</w:t>
      </w:r>
      <w:r w:rsidR="003823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</w:t>
      </w:r>
      <w:r w:rsidR="003823ED">
        <w:rPr>
          <w:rFonts w:ascii="Times New Roman" w:hAnsi="Times New Roman"/>
          <w:sz w:val="28"/>
          <w:szCs w:val="28"/>
        </w:rPr>
        <w:t>етский сад «Совенок»</w:t>
      </w:r>
    </w:p>
    <w:p w:rsidR="003823ED" w:rsidRDefault="003823ED" w:rsidP="003106EC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3823ED" w:rsidRDefault="003823ED" w:rsidP="003106EC">
      <w:pPr>
        <w:pStyle w:val="a4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Журавлева Марина Юрьевна</w:t>
      </w:r>
    </w:p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06EC">
        <w:rPr>
          <w:rStyle w:val="a5"/>
          <w:rFonts w:ascii="Times New Roman" w:hAnsi="Times New Roman"/>
          <w:sz w:val="28"/>
          <w:szCs w:val="28"/>
        </w:rPr>
        <w:t>Тема проекта: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Патриотическое воспитание. </w:t>
      </w: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проекта:</w:t>
      </w:r>
    </w:p>
    <w:p w:rsidR="003823ED" w:rsidRDefault="003823ED" w:rsidP="003823E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проект посвящён 71 годовщине Великой Победы.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Песни - лирическая летопись времени. В них отражаются все вехи истории страны, боль и радость отдельных людей и всего народа.</w:t>
      </w:r>
    </w:p>
    <w:p w:rsidR="003823ED" w:rsidRPr="003106EC" w:rsidRDefault="003823ED" w:rsidP="003823E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Прошел 71 год со дня Победы, но песни того далекого и грозного </w:t>
      </w:r>
      <w:r w:rsidRPr="003106EC">
        <w:rPr>
          <w:rFonts w:ascii="Times New Roman" w:hAnsi="Times New Roman"/>
          <w:sz w:val="28"/>
          <w:szCs w:val="28"/>
        </w:rPr>
        <w:t xml:space="preserve">времени звучат и сегодня, потрясая сердца. </w:t>
      </w:r>
    </w:p>
    <w:p w:rsidR="003823ED" w:rsidRPr="003106EC" w:rsidRDefault="003823ED" w:rsidP="003823ED">
      <w:pPr>
        <w:pStyle w:val="a4"/>
        <w:jc w:val="both"/>
        <w:rPr>
          <w:rStyle w:val="a5"/>
          <w:rFonts w:ascii="Times New Roman" w:hAnsi="Times New Roman"/>
        </w:rPr>
      </w:pPr>
      <w:r w:rsidRPr="003106EC">
        <w:rPr>
          <w:rStyle w:val="a5"/>
          <w:rFonts w:ascii="Times New Roman" w:hAnsi="Times New Roman"/>
          <w:sz w:val="28"/>
          <w:szCs w:val="28"/>
        </w:rPr>
        <w:t>Проблема:</w:t>
      </w:r>
    </w:p>
    <w:p w:rsidR="003823ED" w:rsidRDefault="003823ED" w:rsidP="003823E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воспитание патриотических чувств ребенка является одной из актуальных задач современного дошкольного образования. Родители мало уделяют внимания этой теме в семье. Современные дети, и их молодые родители мало знают об этой войне, о её героях и подвигах, не задумываются о том, что их дети могут вырасти в неведении о той «зловещей» трагедии, которая произошла 71 год тому назад. Поэтому педагогам ДОУ отводится особая роль, ведь как писал В.А. Сухомлинский, от того, как относится человек в годы детства к героическому подвигу своих отцов и дедов, зависит его нравственный облик, отношение к общественным интересам, к труду на благо Родины. </w:t>
      </w:r>
    </w:p>
    <w:p w:rsidR="003823ED" w:rsidRPr="003106EC" w:rsidRDefault="003823ED" w:rsidP="003823ED">
      <w:pPr>
        <w:pStyle w:val="a4"/>
        <w:jc w:val="both"/>
        <w:rPr>
          <w:rStyle w:val="a5"/>
          <w:rFonts w:ascii="Times New Roman" w:hAnsi="Times New Roman"/>
        </w:rPr>
      </w:pPr>
      <w:r w:rsidRPr="003106EC">
        <w:rPr>
          <w:rStyle w:val="a5"/>
          <w:rFonts w:ascii="Times New Roman" w:hAnsi="Times New Roman"/>
          <w:sz w:val="28"/>
          <w:szCs w:val="28"/>
        </w:rPr>
        <w:t>Гипотеза:</w:t>
      </w:r>
    </w:p>
    <w:p w:rsidR="003823ED" w:rsidRDefault="003823ED" w:rsidP="003823ED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результате целенаправленной работы по теме «Песни, рожденные войной» у детей будут сформированы представления о событиях значимого для нашей Родины периода - Великой Отечественной войны.</w:t>
      </w:r>
    </w:p>
    <w:p w:rsidR="003823ED" w:rsidRDefault="003823ED" w:rsidP="003823E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познакомятся с песнями военных лет, полюбят их, проникнутся патриотическими чувствами, будут бережно относиться к художественно-творческому наследию, будут продолжать проявлять познавательную активность в изучении истории нашей Родины.   </w:t>
      </w:r>
    </w:p>
    <w:p w:rsidR="003823ED" w:rsidRDefault="003823ED" w:rsidP="003823ED">
      <w:pPr>
        <w:pStyle w:val="a4"/>
        <w:jc w:val="both"/>
        <w:rPr>
          <w:rStyle w:val="a5"/>
        </w:rPr>
      </w:pPr>
    </w:p>
    <w:p w:rsidR="003823ED" w:rsidRDefault="003823ED" w:rsidP="003823ED">
      <w:pPr>
        <w:pStyle w:val="a4"/>
        <w:jc w:val="both"/>
        <w:rPr>
          <w:rStyle w:val="a5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</w:p>
    <w:p w:rsidR="003823ED" w:rsidRDefault="003823ED" w:rsidP="003823E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Познакомить с историей Великой Отечественной войны на примере песен военных       лет. 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Углублять знания детей о роли песен в жизни людей, о песни как памяти народа. 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Подвести к восприятию музыкальных произведений о войне.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Формировать способность воспринимать содержание музыки, воплощать его в разных формах творческой деятельности.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Расширять знания детей о музыке как виде искусства, о выразительных средствах, особенностях музыкального языка и образности. 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Воспитывать чувство гордости за свою Родину, за свой народ, уважение и признательность за совершённый подвиг народа в годы ВОВ.  Воспитывать уважение к защитникам Отечества, к памяти павших бойцов, уважение к ветеранам.</w:t>
      </w:r>
    </w:p>
    <w:p w:rsidR="003823ED" w:rsidRDefault="003823ED" w:rsidP="003823ED">
      <w:pPr>
        <w:pStyle w:val="a4"/>
        <w:jc w:val="both"/>
        <w:rPr>
          <w:rStyle w:val="a5"/>
        </w:rPr>
      </w:pPr>
    </w:p>
    <w:p w:rsidR="003823ED" w:rsidRPr="003106EC" w:rsidRDefault="003823ED" w:rsidP="003823ED">
      <w:pPr>
        <w:pStyle w:val="a4"/>
        <w:jc w:val="both"/>
        <w:rPr>
          <w:rStyle w:val="a5"/>
          <w:rFonts w:ascii="Times New Roman" w:hAnsi="Times New Roman"/>
          <w:sz w:val="28"/>
          <w:szCs w:val="28"/>
        </w:rPr>
      </w:pPr>
      <w:r w:rsidRPr="003106EC">
        <w:rPr>
          <w:rStyle w:val="a5"/>
          <w:rFonts w:ascii="Times New Roman" w:hAnsi="Times New Roman"/>
          <w:sz w:val="28"/>
          <w:szCs w:val="28"/>
        </w:rPr>
        <w:t>Идея:</w:t>
      </w:r>
    </w:p>
    <w:p w:rsidR="003823ED" w:rsidRDefault="003823ED" w:rsidP="003823ED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Ознакомление детей  с музыкально-литературным творчеством военных лет.</w:t>
      </w:r>
    </w:p>
    <w:p w:rsidR="003823ED" w:rsidRDefault="003823ED" w:rsidP="003823ED">
      <w:pPr>
        <w:pStyle w:val="a4"/>
        <w:jc w:val="both"/>
        <w:rPr>
          <w:rStyle w:val="a5"/>
        </w:rPr>
      </w:pPr>
      <w:r>
        <w:rPr>
          <w:rFonts w:ascii="Times New Roman" w:hAnsi="Times New Roman"/>
          <w:sz w:val="28"/>
          <w:szCs w:val="28"/>
        </w:rPr>
        <w:t xml:space="preserve">Организация  деятельности детей таким образом, чтобы они могли воспроизвести полученные знания и  впечатления об </w:t>
      </w:r>
      <w:proofErr w:type="gramStart"/>
      <w:r>
        <w:rPr>
          <w:rFonts w:ascii="Times New Roman" w:hAnsi="Times New Roman"/>
          <w:sz w:val="28"/>
          <w:szCs w:val="28"/>
        </w:rPr>
        <w:t>услышанном</w:t>
      </w:r>
      <w:proofErr w:type="gramEnd"/>
      <w:r>
        <w:rPr>
          <w:rFonts w:ascii="Times New Roman" w:hAnsi="Times New Roman"/>
          <w:sz w:val="28"/>
          <w:szCs w:val="28"/>
        </w:rPr>
        <w:t>,  в детских видах деятельности: театрализованной, изобразительной, художественно - речевой, музыкальной. Создание учебно-методического комплекта по данной теме.</w:t>
      </w:r>
    </w:p>
    <w:p w:rsidR="003823ED" w:rsidRPr="003106EC" w:rsidRDefault="003823ED" w:rsidP="003823ED">
      <w:pPr>
        <w:pStyle w:val="a4"/>
        <w:jc w:val="both"/>
        <w:rPr>
          <w:rStyle w:val="a5"/>
          <w:rFonts w:ascii="Times New Roman" w:hAnsi="Times New Roman"/>
          <w:sz w:val="28"/>
          <w:szCs w:val="28"/>
        </w:rPr>
      </w:pPr>
      <w:r w:rsidRPr="003106EC">
        <w:rPr>
          <w:rStyle w:val="a5"/>
          <w:rFonts w:ascii="Times New Roman" w:hAnsi="Times New Roman"/>
          <w:sz w:val="28"/>
          <w:szCs w:val="28"/>
        </w:rPr>
        <w:t xml:space="preserve">Тип проекта: </w:t>
      </w:r>
    </w:p>
    <w:p w:rsidR="003823ED" w:rsidRPr="003106EC" w:rsidRDefault="003823ED" w:rsidP="003823ED">
      <w:pPr>
        <w:pStyle w:val="a4"/>
        <w:jc w:val="both"/>
        <w:rPr>
          <w:rStyle w:val="a5"/>
          <w:rFonts w:ascii="Times New Roman" w:hAnsi="Times New Roman"/>
          <w:sz w:val="28"/>
          <w:szCs w:val="28"/>
        </w:rPr>
      </w:pPr>
      <w:r w:rsidRPr="003106EC">
        <w:rPr>
          <w:rStyle w:val="a5"/>
          <w:rFonts w:ascii="Times New Roman" w:hAnsi="Times New Roman"/>
          <w:b w:val="0"/>
          <w:sz w:val="28"/>
          <w:szCs w:val="28"/>
        </w:rPr>
        <w:t>Ознакомительно-ориентированный.</w:t>
      </w:r>
    </w:p>
    <w:p w:rsidR="003823ED" w:rsidRPr="003106EC" w:rsidRDefault="003823ED" w:rsidP="003823ED">
      <w:pPr>
        <w:pStyle w:val="a4"/>
        <w:jc w:val="both"/>
        <w:rPr>
          <w:rFonts w:ascii="Times New Roman" w:hAnsi="Times New Roman"/>
        </w:rPr>
      </w:pPr>
      <w:r w:rsidRPr="003106EC">
        <w:rPr>
          <w:rStyle w:val="a5"/>
          <w:rFonts w:ascii="Times New Roman" w:hAnsi="Times New Roman"/>
          <w:sz w:val="28"/>
          <w:szCs w:val="28"/>
        </w:rPr>
        <w:t>Сроки реализации проекта:</w:t>
      </w:r>
      <w:r w:rsidRPr="003106EC">
        <w:rPr>
          <w:rStyle w:val="a5"/>
          <w:rFonts w:ascii="Times New Roman" w:hAnsi="Times New Roman"/>
          <w:b w:val="0"/>
          <w:sz w:val="28"/>
          <w:szCs w:val="28"/>
        </w:rPr>
        <w:tab/>
        <w:t>Апрель – май, среднесрочный</w:t>
      </w:r>
    </w:p>
    <w:p w:rsidR="003823ED" w:rsidRPr="003106EC" w:rsidRDefault="003823ED" w:rsidP="003823ED">
      <w:pPr>
        <w:pStyle w:val="a3"/>
        <w:shd w:val="clear" w:color="auto" w:fill="FFFFFF"/>
        <w:rPr>
          <w:sz w:val="28"/>
          <w:szCs w:val="28"/>
        </w:rPr>
      </w:pPr>
      <w:r w:rsidRPr="003106EC">
        <w:rPr>
          <w:rStyle w:val="a5"/>
          <w:sz w:val="28"/>
          <w:szCs w:val="28"/>
        </w:rPr>
        <w:t xml:space="preserve">Масштаб: </w:t>
      </w:r>
    </w:p>
    <w:p w:rsidR="003823ED" w:rsidRPr="003106EC" w:rsidRDefault="003823ED" w:rsidP="003823ED">
      <w:pPr>
        <w:pStyle w:val="a4"/>
        <w:rPr>
          <w:rStyle w:val="a5"/>
          <w:rFonts w:ascii="Times New Roman" w:hAnsi="Times New Roman"/>
          <w:b w:val="0"/>
        </w:rPr>
      </w:pPr>
      <w:r w:rsidRPr="003106EC">
        <w:rPr>
          <w:rStyle w:val="a5"/>
          <w:rFonts w:ascii="Times New Roman" w:hAnsi="Times New Roman"/>
          <w:b w:val="0"/>
          <w:sz w:val="28"/>
          <w:szCs w:val="28"/>
        </w:rPr>
        <w:t>• воспитанники детского сада</w:t>
      </w:r>
    </w:p>
    <w:p w:rsidR="003823ED" w:rsidRPr="003106EC" w:rsidRDefault="003823ED" w:rsidP="003823ED">
      <w:pPr>
        <w:pStyle w:val="a4"/>
        <w:rPr>
          <w:rStyle w:val="a5"/>
          <w:rFonts w:ascii="Times New Roman" w:hAnsi="Times New Roman"/>
          <w:b w:val="0"/>
          <w:sz w:val="28"/>
          <w:szCs w:val="28"/>
        </w:rPr>
      </w:pPr>
      <w:r w:rsidRPr="003106EC">
        <w:rPr>
          <w:rStyle w:val="a5"/>
          <w:rFonts w:ascii="Times New Roman" w:hAnsi="Times New Roman"/>
          <w:b w:val="0"/>
          <w:sz w:val="28"/>
          <w:szCs w:val="28"/>
        </w:rPr>
        <w:t>• музыкальный руководитель</w:t>
      </w:r>
    </w:p>
    <w:p w:rsidR="003823ED" w:rsidRPr="003106EC" w:rsidRDefault="003823ED" w:rsidP="003823ED">
      <w:pPr>
        <w:pStyle w:val="a4"/>
        <w:rPr>
          <w:rStyle w:val="a5"/>
          <w:rFonts w:ascii="Times New Roman" w:hAnsi="Times New Roman"/>
          <w:b w:val="0"/>
          <w:sz w:val="28"/>
          <w:szCs w:val="28"/>
        </w:rPr>
      </w:pPr>
      <w:r w:rsidRPr="003106EC">
        <w:rPr>
          <w:rStyle w:val="a5"/>
          <w:rFonts w:ascii="Times New Roman" w:hAnsi="Times New Roman"/>
          <w:b w:val="0"/>
          <w:sz w:val="28"/>
          <w:szCs w:val="28"/>
        </w:rPr>
        <w:t>• педагоги</w:t>
      </w:r>
    </w:p>
    <w:p w:rsidR="003823ED" w:rsidRPr="003106EC" w:rsidRDefault="003823ED" w:rsidP="003823ED">
      <w:pPr>
        <w:pStyle w:val="a4"/>
        <w:rPr>
          <w:rStyle w:val="a5"/>
          <w:rFonts w:ascii="Times New Roman" w:hAnsi="Times New Roman"/>
          <w:b w:val="0"/>
          <w:sz w:val="28"/>
          <w:szCs w:val="28"/>
        </w:rPr>
      </w:pPr>
      <w:r w:rsidRPr="003106EC">
        <w:rPr>
          <w:rStyle w:val="a5"/>
          <w:rFonts w:ascii="Times New Roman" w:hAnsi="Times New Roman"/>
          <w:b w:val="0"/>
          <w:sz w:val="28"/>
          <w:szCs w:val="28"/>
        </w:rPr>
        <w:t>• родители</w:t>
      </w:r>
    </w:p>
    <w:p w:rsidR="003823ED" w:rsidRDefault="003823ED" w:rsidP="003823ED">
      <w:pPr>
        <w:pStyle w:val="a4"/>
        <w:jc w:val="both"/>
        <w:rPr>
          <w:b/>
        </w:rPr>
      </w:pP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Старший дошкольный возраст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</w:p>
    <w:p w:rsidR="003823ED" w:rsidRDefault="003823ED" w:rsidP="003823ED">
      <w:pPr>
        <w:pStyle w:val="a3"/>
        <w:shd w:val="clear" w:color="auto" w:fill="FFFFFF"/>
        <w:rPr>
          <w:sz w:val="28"/>
          <w:szCs w:val="28"/>
        </w:rPr>
      </w:pPr>
      <w:r>
        <w:rPr>
          <w:rStyle w:val="a5"/>
          <w:sz w:val="28"/>
          <w:szCs w:val="28"/>
        </w:rPr>
        <w:t>Форма проведения итогового мероприятия проекта:</w:t>
      </w:r>
      <w:r>
        <w:rPr>
          <w:sz w:val="28"/>
          <w:szCs w:val="28"/>
        </w:rPr>
        <w:tab/>
      </w:r>
    </w:p>
    <w:p w:rsidR="003823ED" w:rsidRPr="003106EC" w:rsidRDefault="003823ED" w:rsidP="003823ED">
      <w:pPr>
        <w:pStyle w:val="a3"/>
        <w:shd w:val="clear" w:color="auto" w:fill="FFFFFF"/>
        <w:rPr>
          <w:b/>
          <w:i/>
          <w:sz w:val="28"/>
          <w:szCs w:val="28"/>
        </w:rPr>
      </w:pPr>
      <w:r w:rsidRPr="003106EC">
        <w:rPr>
          <w:b/>
          <w:sz w:val="28"/>
          <w:szCs w:val="28"/>
        </w:rPr>
        <w:t xml:space="preserve">Праздник </w:t>
      </w:r>
      <w:r w:rsidRPr="003106EC">
        <w:rPr>
          <w:b/>
          <w:i/>
          <w:sz w:val="28"/>
          <w:szCs w:val="28"/>
        </w:rPr>
        <w:t>«Мы помним – мы гордимся»</w:t>
      </w:r>
    </w:p>
    <w:p w:rsidR="003823ED" w:rsidRPr="003106EC" w:rsidRDefault="003823ED" w:rsidP="003823E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3106EC">
        <w:rPr>
          <w:rFonts w:ascii="Times New Roman" w:hAnsi="Times New Roman"/>
          <w:b/>
          <w:sz w:val="28"/>
          <w:szCs w:val="28"/>
        </w:rPr>
        <w:tab/>
      </w:r>
    </w:p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реализации проекта: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этап.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Организационный.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Составление конспектов занятий, сценария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Подбор музыкального репертуара для слушания и исполнительства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Работа с методическим материалом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атрибутов к празднику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этап.     Практический.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Беседы;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Восприятие музыки, исполнительство;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Художественное творчество;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со стихами о войне;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праздника </w:t>
      </w:r>
      <w:r>
        <w:rPr>
          <w:rFonts w:ascii="Times New Roman" w:hAnsi="Times New Roman"/>
          <w:i/>
          <w:sz w:val="28"/>
          <w:szCs w:val="28"/>
        </w:rPr>
        <w:t>«Мы помним – мы гордимся»</w:t>
      </w: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этап. Итоговый.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рисунков и поделок по теме проекта, выполненных совместно с родителями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 праздника </w:t>
      </w:r>
      <w:r>
        <w:rPr>
          <w:rFonts w:ascii="Times New Roman" w:hAnsi="Times New Roman"/>
          <w:i/>
          <w:sz w:val="28"/>
          <w:szCs w:val="28"/>
        </w:rPr>
        <w:t>«Мы помним – мы гордимся»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реализации проекта. </w:t>
      </w: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деятельности.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Беседы о ВОВ. Дать представление о событиях ВОВ, уточнить имеющиеся представления.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Ознакомление с содержанием песен военных лет, с историей их создания.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Демонстрация презентаций, роликов к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песням.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Разучивание песен «Вечный огонь» А.Филиппенко, «Благодарим солдаты вас» муз. В.Максимова, </w:t>
      </w:r>
      <w:proofErr w:type="spellStart"/>
      <w:r>
        <w:rPr>
          <w:rFonts w:ascii="Times New Roman" w:hAnsi="Times New Roman"/>
          <w:sz w:val="28"/>
          <w:szCs w:val="28"/>
        </w:rPr>
        <w:t>сл.М.Владимова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Разучивание танцев на песни «Катюша» муз. </w:t>
      </w:r>
      <w:proofErr w:type="spellStart"/>
      <w:r>
        <w:rPr>
          <w:rFonts w:ascii="Times New Roman" w:hAnsi="Times New Roman"/>
          <w:sz w:val="28"/>
          <w:szCs w:val="28"/>
        </w:rPr>
        <w:t>М.Блантера</w:t>
      </w:r>
      <w:proofErr w:type="spellEnd"/>
      <w:r>
        <w:rPr>
          <w:rFonts w:ascii="Times New Roman" w:hAnsi="Times New Roman"/>
          <w:sz w:val="28"/>
          <w:szCs w:val="28"/>
        </w:rPr>
        <w:t>, сл. М.Исаковского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b/>
          <w:i/>
          <w:sz w:val="28"/>
          <w:szCs w:val="28"/>
        </w:rPr>
        <w:t>»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муз. «Майский вальс»  муз. И. </w:t>
      </w:r>
      <w:proofErr w:type="spellStart"/>
      <w:r>
        <w:rPr>
          <w:rFonts w:ascii="Times New Roman" w:hAnsi="Times New Roman"/>
          <w:sz w:val="28"/>
          <w:szCs w:val="28"/>
        </w:rPr>
        <w:t>Лученока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сл. М. Ясеня</w:t>
      </w:r>
    </w:p>
    <w:p w:rsidR="003823ED" w:rsidRDefault="003823ED" w:rsidP="003823E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8"/>
          <w:szCs w:val="28"/>
        </w:rPr>
        <w:t>Рисование иллюстраций к теме проекта.</w:t>
      </w:r>
    </w:p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53"/>
        <w:gridCol w:w="4075"/>
      </w:tblGrid>
      <w:tr w:rsidR="003823ED" w:rsidTr="003823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  <w:p w:rsidR="003823ED" w:rsidRDefault="003823E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3823ED" w:rsidTr="003823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«Священная война»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Г.Александрова,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 В.Лебедева-Кумача;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«Вечный огонь»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А.Филиппенко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«Майский вальс»  И.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Лученока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 сл. М. Ясеня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ВОВ с демонстрацией слайдов. Дать представление о событиях ВОВ. Уточнить имеющиеся представления. Знакомить с творчеством военных лет, патриотическая песня.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содержанием песен, разучивание песни «Вечный огонь»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танцем, разучивание отдельных движений.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23ED" w:rsidTr="003823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«Священная война»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Г.Александрова,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 В.Лебедева-Кумача.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«Катюша»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М.Блантера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сл. М.Исаковского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3"/>
              <w:spacing w:before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«В землянке», муз. К. </w:t>
            </w:r>
            <w:proofErr w:type="spellStart"/>
            <w:r>
              <w:rPr>
                <w:i/>
                <w:color w:val="000000"/>
              </w:rPr>
              <w:t>Листова</w:t>
            </w:r>
            <w:proofErr w:type="spellEnd"/>
            <w:r>
              <w:rPr>
                <w:i/>
                <w:color w:val="000000"/>
              </w:rPr>
              <w:t>, сл. А. Суркова;</w:t>
            </w:r>
          </w:p>
          <w:p w:rsidR="003823ED" w:rsidRDefault="003823ED">
            <w:pPr>
              <w:pStyle w:val="a3"/>
              <w:spacing w:before="0"/>
              <w:rPr>
                <w:sz w:val="28"/>
                <w:szCs w:val="28"/>
              </w:rPr>
            </w:pPr>
            <w:r>
              <w:rPr>
                <w:i/>
                <w:color w:val="000000"/>
              </w:rPr>
              <w:t xml:space="preserve"> «Темная ночь», муз. Н. Богословского, сл. В. </w:t>
            </w:r>
            <w:proofErr w:type="spellStart"/>
            <w:r>
              <w:rPr>
                <w:i/>
                <w:color w:val="000000"/>
              </w:rPr>
              <w:t>Агатова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«Синий платочек»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Г.Петербургского, сл.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Я.Голицкого</w:t>
            </w:r>
            <w:proofErr w:type="spellEnd"/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Лирические песни военных лет Беседа о средствах музыкальной выразительности в произведениях. Расширять эмоционально-образный словарь.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песнями и разучивание.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разучивать движения танца, способствовать соблюдению частей музыкального сопровождения.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музыкально-литературных произведений для воинов, солдат ВОВ.</w:t>
            </w:r>
          </w:p>
          <w:p w:rsidR="003823ED" w:rsidRDefault="003823ED">
            <w:pPr>
              <w:ind w:firstLine="708"/>
            </w:pPr>
          </w:p>
          <w:p w:rsidR="003823ED" w:rsidRDefault="003823ED">
            <w:pPr>
              <w:ind w:firstLine="708"/>
            </w:pPr>
          </w:p>
          <w:p w:rsidR="003823ED" w:rsidRDefault="003823ED">
            <w:pPr>
              <w:ind w:firstLine="708"/>
            </w:pPr>
          </w:p>
        </w:tc>
      </w:tr>
      <w:tr w:rsidR="003823ED" w:rsidTr="003823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 «Вечер на рейде», муз. В. Соловьева-Седого, сл. А. Чуркина; </w:t>
            </w:r>
          </w:p>
          <w:p w:rsidR="003823ED" w:rsidRDefault="003823ED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«Дороги», муз. А. Новикова, сл. Л.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Ошанина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</w:p>
          <w:p w:rsidR="003823ED" w:rsidRDefault="003823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«Огонек», муз. М.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Блантера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, сл. М. Исаковского.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23ED" w:rsidRDefault="003823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«Смуглянка» муз. Я. Шведова, сл. А. Новикова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детей с «прощальными» песнями военных лет. Формирование представлений о средствах музыкальной выразительности, развитие аналитических умений (анализ характера и настроения музыки). Поддержание желания передавать в движении особенности музыкального произведения.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3ED" w:rsidTr="003823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«Алеша», муз. Э Колмановского, сл. К. Ваншенкина;</w:t>
            </w:r>
          </w:p>
          <w:p w:rsidR="003823ED" w:rsidRDefault="003823ED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«Последний бой», муз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сл. М.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Ножкина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3823ED" w:rsidRDefault="003823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Журавли», муз. Я. Френкеля, сл.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Гамзатова.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823ED" w:rsidRDefault="003823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День Победы»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сл. В. Харитонова  муз.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Тухманова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к 30-летию великой даты.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песнями о войне, написанными после Победы. Продолжение работы по развитию умения анализировать содержание песни. Развитие эмоциональной отзывчивости. Анализ взаимосвязи поэзии и музыки.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средствах музыкальной выразительности. 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движений танца, движений перестроения.</w:t>
            </w:r>
          </w:p>
          <w:p w:rsidR="003823ED" w:rsidRDefault="003823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23ED" w:rsidTr="003823E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23ED" w:rsidRDefault="003823E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праздника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«Мы помним – мы гордимся»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ED" w:rsidRDefault="003823E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воспринимать содержание музыки, воплощать его в разных формах творческой деятельности.</w:t>
            </w:r>
          </w:p>
          <w:p w:rsidR="003823ED" w:rsidRDefault="003823E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823ED" w:rsidRDefault="003823ED" w:rsidP="003823ED">
      <w:pPr>
        <w:pStyle w:val="a4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3823ED" w:rsidRDefault="003823ED" w:rsidP="003823E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Воспитанники узнали много интересных фактов из истории создания песен, с удовольствием слушали их и пели, рисовали к ним иллюстрации.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Выяснили, что песни бывают разные: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Патриотические песни.</w:t>
      </w:r>
      <w:r>
        <w:rPr>
          <w:rFonts w:ascii="Times New Roman" w:hAnsi="Times New Roman"/>
          <w:sz w:val="28"/>
          <w:szCs w:val="28"/>
        </w:rPr>
        <w:t xml:space="preserve"> Песня-призыв защищать Родину (</w:t>
      </w:r>
      <w:r>
        <w:rPr>
          <w:rFonts w:ascii="Times New Roman" w:hAnsi="Times New Roman"/>
          <w:i/>
          <w:sz w:val="28"/>
          <w:szCs w:val="28"/>
        </w:rPr>
        <w:t>«Священная война»</w:t>
      </w:r>
      <w:r>
        <w:rPr>
          <w:rFonts w:ascii="Times New Roman" w:hAnsi="Times New Roman"/>
          <w:sz w:val="28"/>
          <w:szCs w:val="28"/>
        </w:rPr>
        <w:t xml:space="preserve"> Г.Александрова, сл. В.Лебедева-Кумача.)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823ED" w:rsidRDefault="003823ED" w:rsidP="003823ED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</w:p>
    <w:p w:rsidR="003823ED" w:rsidRDefault="003823ED" w:rsidP="003823E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Прощальные песни.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них звучит тема расставания и разлуки с женами, детьми, матерями, родственниками (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«Вечер на рейде»,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Соловьева-Седого, сл. А. Чуркина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; «Дороги»,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муз. А. Новикова, сл. 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Ошанина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; «Огонек»,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муз. 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Блантера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сл. М. Исаковского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Лирические песни.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Песни, в которых солдаты вспоминали о доме, семье (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«В землянке», </w:t>
      </w:r>
      <w:r>
        <w:rPr>
          <w:rFonts w:ascii="Times New Roman" w:hAnsi="Times New Roman"/>
          <w:color w:val="000000"/>
          <w:sz w:val="28"/>
          <w:szCs w:val="28"/>
        </w:rPr>
        <w:t>муз.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Листова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сл. А. Суркова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; «Темная ночь», </w:t>
      </w:r>
      <w:r>
        <w:rPr>
          <w:rFonts w:ascii="Times New Roman" w:hAnsi="Times New Roman"/>
          <w:color w:val="000000"/>
          <w:sz w:val="28"/>
          <w:szCs w:val="28"/>
        </w:rPr>
        <w:t xml:space="preserve">муз. Н. Богословского, сл.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 xml:space="preserve"> «Синий платочек» </w:t>
      </w:r>
      <w:r>
        <w:rPr>
          <w:rFonts w:ascii="Times New Roman" w:hAnsi="Times New Roman"/>
          <w:sz w:val="28"/>
          <w:szCs w:val="28"/>
        </w:rPr>
        <w:t xml:space="preserve">муз.  </w:t>
      </w:r>
      <w:proofErr w:type="gramStart"/>
      <w:r>
        <w:rPr>
          <w:rFonts w:ascii="Times New Roman" w:hAnsi="Times New Roman"/>
          <w:sz w:val="28"/>
          <w:szCs w:val="28"/>
        </w:rPr>
        <w:t xml:space="preserve">Г.Петербургского, сл. </w:t>
      </w:r>
      <w:proofErr w:type="spellStart"/>
      <w:r>
        <w:rPr>
          <w:rFonts w:ascii="Times New Roman" w:hAnsi="Times New Roman"/>
          <w:sz w:val="28"/>
          <w:szCs w:val="28"/>
        </w:rPr>
        <w:t>Я.Голицкого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Шуточные и задорные песни и частушки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Их пели солдаты в минуты отдыха на привале  (</w:t>
      </w:r>
      <w:r>
        <w:rPr>
          <w:rFonts w:ascii="Times New Roman" w:hAnsi="Times New Roman"/>
          <w:i/>
          <w:sz w:val="28"/>
          <w:szCs w:val="28"/>
        </w:rPr>
        <w:t>«Смуглянка</w:t>
      </w:r>
      <w:r>
        <w:rPr>
          <w:rFonts w:ascii="Times New Roman" w:hAnsi="Times New Roman"/>
          <w:sz w:val="28"/>
          <w:szCs w:val="28"/>
        </w:rPr>
        <w:t>» муз.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Я. Шведова, сл. А. Новикова</w:t>
      </w:r>
      <w:r>
        <w:rPr>
          <w:rFonts w:ascii="Times New Roman" w:hAnsi="Times New Roman"/>
          <w:i/>
          <w:sz w:val="28"/>
          <w:szCs w:val="28"/>
        </w:rPr>
        <w:t xml:space="preserve">, «Частушки»; «Катюша» </w:t>
      </w:r>
      <w:proofErr w:type="spellStart"/>
      <w:r>
        <w:rPr>
          <w:rFonts w:ascii="Times New Roman" w:hAnsi="Times New Roman"/>
          <w:sz w:val="28"/>
          <w:szCs w:val="28"/>
        </w:rPr>
        <w:t>М.Блантера</w:t>
      </w:r>
      <w:proofErr w:type="spellEnd"/>
      <w:r>
        <w:rPr>
          <w:rFonts w:ascii="Times New Roman" w:hAnsi="Times New Roman"/>
          <w:sz w:val="28"/>
          <w:szCs w:val="28"/>
        </w:rPr>
        <w:t>, сл. М.Исаковского)</w:t>
      </w:r>
      <w:proofErr w:type="gramEnd"/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823ED" w:rsidRDefault="003823ED" w:rsidP="003823E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Песни – памятники, написанные после войны.</w:t>
      </w:r>
      <w:r>
        <w:rPr>
          <w:rFonts w:ascii="Times New Roman" w:hAnsi="Times New Roman"/>
          <w:sz w:val="28"/>
          <w:szCs w:val="28"/>
        </w:rPr>
        <w:t xml:space="preserve"> В них поется о победе советского солдата над врагом.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Cs/>
          <w:i/>
          <w:sz w:val="28"/>
          <w:szCs w:val="28"/>
        </w:rPr>
        <w:t>День Победы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сл. В. Харитонова  муз.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Тухманова</w:t>
      </w:r>
      <w:proofErr w:type="spellEnd"/>
      <w:proofErr w:type="gramStart"/>
      <w:r>
        <w:rPr>
          <w:rFonts w:ascii="Times New Roman" w:hAnsi="Times New Roman"/>
          <w:i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Журавли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муз. Я. Френкеля, сл.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Гамзатова)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823ED" w:rsidRDefault="003823ED" w:rsidP="003823E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 и дети пришли к выводу, что песни, созданные в годы Великой Отечественной войны:</w:t>
      </w:r>
    </w:p>
    <w:p w:rsidR="003823ED" w:rsidRDefault="003823ED" w:rsidP="003823E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 обогащали нелёгкую фронтовую жизнь, наполняли её высоким смыслом.</w:t>
      </w:r>
    </w:p>
    <w:p w:rsidR="003823ED" w:rsidRDefault="003823ED" w:rsidP="003823E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объединяли, морально помогали выстоять и победить. </w:t>
      </w:r>
    </w:p>
    <w:p w:rsidR="003823ED" w:rsidRDefault="003823ED" w:rsidP="003823E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делили вместе с воинами горести и радости, подбадривали их веселой шуткой, грустили вместе с ними об оставленных родных. </w:t>
      </w:r>
    </w:p>
    <w:p w:rsidR="003823ED" w:rsidRDefault="003823ED" w:rsidP="003823E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очень нужны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и тем, кто ждал бойцов, кто ковал победу в тылу.</w:t>
      </w:r>
    </w:p>
    <w:p w:rsidR="003823ED" w:rsidRDefault="003823ED" w:rsidP="003823E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придавали людям  силу и стойкость, укрепляли веру в скорую победу над врагом. </w:t>
      </w:r>
    </w:p>
    <w:p w:rsidR="00653E23" w:rsidRPr="003823ED" w:rsidRDefault="00653E23" w:rsidP="003823ED"/>
    <w:sectPr w:rsidR="00653E23" w:rsidRPr="003823ED" w:rsidSect="009F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207E"/>
    <w:multiLevelType w:val="hybridMultilevel"/>
    <w:tmpl w:val="25E4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C28"/>
    <w:rsid w:val="003106EC"/>
    <w:rsid w:val="003823ED"/>
    <w:rsid w:val="003E40C6"/>
    <w:rsid w:val="00653E23"/>
    <w:rsid w:val="009C3C28"/>
    <w:rsid w:val="009F4902"/>
    <w:rsid w:val="00FA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23ED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23E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3823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</cp:lastModifiedBy>
  <cp:revision>5</cp:revision>
  <dcterms:created xsi:type="dcterms:W3CDTF">2017-02-01T09:15:00Z</dcterms:created>
  <dcterms:modified xsi:type="dcterms:W3CDTF">2017-02-21T05:01:00Z</dcterms:modified>
</cp:coreProperties>
</file>